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20B2E">
        <w:rPr>
          <w:rFonts w:asciiTheme="minorHAnsi" w:hAnsiTheme="minorHAnsi" w:cs="Arial"/>
          <w:b/>
          <w:lang w:val="en-ZA"/>
        </w:rPr>
        <w:t>0</w:t>
      </w:r>
      <w:r w:rsidR="00331F3C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INLV07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920B2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INLV07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20B2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1,636,000,000.00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20B2E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920B2E">
        <w:rPr>
          <w:rFonts w:asciiTheme="minorHAnsi" w:hAnsiTheme="minorHAnsi" w:cs="Arial"/>
          <w:lang w:val="en-ZA"/>
        </w:rPr>
        <w:t>9 Mar 2021</w:t>
      </w:r>
      <w:r>
        <w:rPr>
          <w:rFonts w:asciiTheme="minorHAnsi" w:hAnsiTheme="minorHAnsi" w:cs="Arial"/>
          <w:lang w:val="en-ZA"/>
        </w:rPr>
        <w:t xml:space="preserve"> of </w:t>
      </w:r>
      <w:r w:rsidR="00920B2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920B2E">
        <w:rPr>
          <w:rFonts w:asciiTheme="minorHAnsi" w:hAnsiTheme="minorHAnsi" w:cs="Arial"/>
          <w:lang w:val="en-ZA"/>
        </w:rPr>
        <w:t>26</w:t>
      </w:r>
      <w:r>
        <w:rPr>
          <w:rFonts w:asciiTheme="minorHAnsi" w:hAnsiTheme="minorHAnsi" w:cs="Arial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20B2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920B2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March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20B2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30 May, 30 August, 29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20B2E" w:rsidRPr="00920B2E">
        <w:rPr>
          <w:rFonts w:asciiTheme="minorHAnsi" w:hAnsiTheme="minorHAnsi" w:cs="Arial"/>
          <w:lang w:val="en-ZA"/>
        </w:rPr>
        <w:t>0</w:t>
      </w:r>
      <w:r w:rsidRPr="00920B2E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March, </w:t>
      </w:r>
      <w:r w:rsidR="00920B2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June, </w:t>
      </w:r>
      <w:r w:rsidR="00920B2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September, </w:t>
      </w:r>
      <w:r w:rsidR="00920B2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31F3C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February, 29 May, 29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20B2E" w:rsidRPr="00920B2E">
        <w:rPr>
          <w:rFonts w:asciiTheme="minorHAnsi" w:hAnsiTheme="minorHAnsi" w:cs="Arial"/>
          <w:lang w:val="en-ZA"/>
        </w:rPr>
        <w:t>0</w:t>
      </w:r>
      <w:r w:rsidRPr="00920B2E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920B2E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920B2E" w:rsidRPr="00920B2E">
        <w:rPr>
          <w:rFonts w:asciiTheme="minorHAnsi" w:hAnsiTheme="minorHAnsi"/>
          <w:lang w:val="en-ZA"/>
        </w:rPr>
        <w:t>0</w:t>
      </w:r>
      <w:r w:rsidRPr="00920B2E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="00920B2E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March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</w:t>
      </w:r>
      <w:bookmarkStart w:id="0" w:name="_GoBack"/>
      <w:bookmarkEnd w:id="0"/>
      <w:r>
        <w:rPr>
          <w:rFonts w:asciiTheme="minorHAnsi" w:hAnsiTheme="minorHAnsi"/>
          <w:lang w:val="en-ZA"/>
        </w:rPr>
        <w:t>174640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Subordinate, Unsecured, Second Tier - Under DMTN</w:t>
      </w:r>
    </w:p>
    <w:p w:rsidR="004779C7" w:rsidRDefault="00386EFA" w:rsidP="004779C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779C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779C7" w:rsidRDefault="00331F3C" w:rsidP="004779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779C7" w:rsidRPr="00D1459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https://clientportal.jse.co.za/Content/JSEPricingSupplementsItems/2021/INLV07%20PricingSupplement0903.pdf</w:t>
        </w:r>
      </w:hyperlink>
    </w:p>
    <w:p w:rsidR="004779C7" w:rsidRDefault="004779C7" w:rsidP="004779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4779C7" w:rsidRPr="00F64748" w:rsidRDefault="004779C7" w:rsidP="004779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20B2E" w:rsidRPr="000B2FF7" w:rsidRDefault="00920B2E" w:rsidP="00920B2E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Bongani Ntuli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920B2E" w:rsidRPr="000B2FF7" w:rsidRDefault="00920B2E" w:rsidP="00920B2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920B2E" w:rsidRPr="00F64748" w:rsidRDefault="00920B2E" w:rsidP="00920B2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31F3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31F3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31F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31F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1F3C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779C7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B2E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530D9CB"/>
  <w15:docId w15:val="{5C2031F2-8EE5-461C-A4AB-4E1B1A11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NLV07%20PricingSupplement0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B7DF25A-2EC2-4A3A-8B8A-5815258B16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94DFC4-B95D-42B0-9678-D999E1559DCA}"/>
</file>

<file path=customXml/itemProps3.xml><?xml version="1.0" encoding="utf-8"?>
<ds:datastoreItem xmlns:ds="http://schemas.openxmlformats.org/officeDocument/2006/customXml" ds:itemID="{954DCCBB-932E-48D5-BC02-1B942C8B4731}"/>
</file>

<file path=customXml/itemProps4.xml><?xml version="1.0" encoding="utf-8"?>
<ds:datastoreItem xmlns:ds="http://schemas.openxmlformats.org/officeDocument/2006/customXml" ds:itemID="{472905FA-B77C-4E00-9428-45FE4BE6AA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2021-03-08T07:52:00Z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